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E1" w:rsidRDefault="00FA43E1" w:rsidP="00FA43E1">
      <w:pPr>
        <w:spacing w:after="240"/>
        <w:jc w:val="center"/>
        <w:rPr>
          <w:rFonts w:ascii="標楷體" w:eastAsia="標楷體" w:hAnsi="標楷體"/>
          <w:sz w:val="36"/>
        </w:rPr>
      </w:pPr>
    </w:p>
    <w:p w:rsidR="00FA43E1" w:rsidRPr="00CA1604" w:rsidRDefault="00FA43E1" w:rsidP="00FA43E1">
      <w:pPr>
        <w:spacing w:after="240"/>
        <w:jc w:val="center"/>
        <w:rPr>
          <w:rFonts w:asciiTheme="minorEastAsia" w:eastAsiaTheme="minorEastAsia" w:hAnsiTheme="minorEastAsia"/>
          <w:sz w:val="36"/>
        </w:rPr>
      </w:pPr>
      <w:r w:rsidRPr="00CA1604">
        <w:rPr>
          <w:rFonts w:asciiTheme="minorEastAsia" w:eastAsiaTheme="minorEastAsia" w:hAnsiTheme="minorEastAsia" w:hint="eastAsia"/>
          <w:sz w:val="36"/>
        </w:rPr>
        <w:t>佛光大學 樂活產業學院課程架構表</w:t>
      </w:r>
    </w:p>
    <w:p w:rsidR="00FA43E1" w:rsidRPr="00CA1604" w:rsidRDefault="00FA43E1" w:rsidP="00FA43E1">
      <w:pPr>
        <w:spacing w:line="280" w:lineRule="exact"/>
        <w:rPr>
          <w:rFonts w:asciiTheme="minorEastAsia" w:eastAsiaTheme="minorEastAsia" w:hAnsiTheme="minorEastAsia"/>
        </w:rPr>
      </w:pPr>
      <w:r w:rsidRPr="00CA1604">
        <w:rPr>
          <w:rFonts w:asciiTheme="minorEastAsia" w:eastAsiaTheme="minorEastAsia" w:hAnsiTheme="minorEastAsia" w:hint="eastAsia"/>
        </w:rPr>
        <w:t xml:space="preserve"> （</w:t>
      </w:r>
      <w:r w:rsidRPr="00CA1604">
        <w:rPr>
          <w:rFonts w:asciiTheme="minorEastAsia" w:eastAsiaTheme="minorEastAsia" w:hAnsiTheme="minorEastAsia" w:hint="eastAsia"/>
          <w:sz w:val="20"/>
        </w:rPr>
        <w:t>102</w:t>
      </w:r>
      <w:r w:rsidRPr="00CA1604">
        <w:rPr>
          <w:rFonts w:asciiTheme="minorEastAsia" w:eastAsiaTheme="minorEastAsia" w:hAnsiTheme="minorEastAsia" w:hint="eastAsia"/>
        </w:rPr>
        <w:t>）學年度起入學新生適用</w:t>
      </w:r>
    </w:p>
    <w:p w:rsidR="00FA43E1" w:rsidRPr="00CA1604" w:rsidRDefault="00FA43E1" w:rsidP="00FA43E1">
      <w:pPr>
        <w:spacing w:line="280" w:lineRule="exact"/>
        <w:ind w:firstLine="4440"/>
        <w:jc w:val="right"/>
        <w:rPr>
          <w:rFonts w:asciiTheme="minorEastAsia" w:eastAsiaTheme="minorEastAsia" w:hAnsiTheme="minorEastAsia"/>
          <w:sz w:val="20"/>
        </w:rPr>
      </w:pPr>
      <w:r w:rsidRPr="00CA1604">
        <w:rPr>
          <w:rFonts w:asciiTheme="minorEastAsia" w:eastAsiaTheme="minorEastAsia" w:hAnsiTheme="minorEastAsia" w:hint="eastAsia"/>
          <w:sz w:val="20"/>
        </w:rPr>
        <w:t>102年9月12日第1次院課程委員會議通過</w:t>
      </w:r>
    </w:p>
    <w:p w:rsidR="00FA43E1" w:rsidRPr="00CA1604" w:rsidRDefault="00FA43E1" w:rsidP="00FA43E1">
      <w:pPr>
        <w:spacing w:line="280" w:lineRule="exact"/>
        <w:ind w:firstLine="4440"/>
        <w:jc w:val="right"/>
        <w:rPr>
          <w:rFonts w:asciiTheme="minorEastAsia" w:eastAsiaTheme="minorEastAsia" w:hAnsiTheme="minorEastAsia"/>
          <w:sz w:val="20"/>
        </w:rPr>
      </w:pPr>
      <w:r w:rsidRPr="00CA1604">
        <w:rPr>
          <w:rFonts w:asciiTheme="minorEastAsia" w:eastAsiaTheme="minorEastAsia" w:hAnsiTheme="minorEastAsia" w:hint="eastAsia"/>
          <w:sz w:val="20"/>
        </w:rPr>
        <w:t>102年9月25日第1次校課程委員會議通過</w:t>
      </w:r>
    </w:p>
    <w:p w:rsidR="00FA43E1" w:rsidRPr="00CA1604" w:rsidRDefault="00FA43E1" w:rsidP="00FA43E1">
      <w:pPr>
        <w:spacing w:line="280" w:lineRule="exact"/>
        <w:ind w:firstLine="4440"/>
        <w:jc w:val="right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6"/>
        <w:gridCol w:w="884"/>
        <w:gridCol w:w="1542"/>
        <w:gridCol w:w="1742"/>
        <w:gridCol w:w="505"/>
        <w:gridCol w:w="505"/>
        <w:gridCol w:w="501"/>
        <w:gridCol w:w="501"/>
        <w:gridCol w:w="1888"/>
      </w:tblGrid>
      <w:tr w:rsidR="00FA43E1" w:rsidRPr="00CA1604" w:rsidTr="00ED1DE8">
        <w:trPr>
          <w:trHeight w:val="1723"/>
          <w:jc w:val="center"/>
        </w:trPr>
        <w:tc>
          <w:tcPr>
            <w:tcW w:w="88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E1" w:rsidRPr="00CA1604" w:rsidRDefault="00FA43E1" w:rsidP="00FA43E1">
            <w:pPr>
              <w:numPr>
                <w:ilvl w:val="0"/>
                <w:numId w:val="1"/>
              </w:numPr>
              <w:adjustRightInd/>
              <w:spacing w:line="500" w:lineRule="exact"/>
              <w:jc w:val="both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CA1604">
              <w:rPr>
                <w:rFonts w:asciiTheme="minorEastAsia" w:eastAsiaTheme="minorEastAsia" w:hAnsiTheme="minorEastAsia" w:hint="eastAsia"/>
                <w:sz w:val="20"/>
              </w:rPr>
              <w:t>樂活產業學院基礎學程  21 學分（選修</w:t>
            </w:r>
            <w:r w:rsidRPr="00CA1604">
              <w:rPr>
                <w:rFonts w:asciiTheme="minorEastAsia" w:eastAsiaTheme="minorEastAsia" w:hAnsiTheme="minorEastAsia"/>
                <w:sz w:val="20"/>
              </w:rPr>
              <w:t>5</w:t>
            </w:r>
            <w:r w:rsidRPr="00CA1604">
              <w:rPr>
                <w:rFonts w:asciiTheme="minorEastAsia" w:eastAsiaTheme="minorEastAsia" w:hAnsiTheme="minorEastAsia" w:hint="eastAsia"/>
                <w:sz w:val="20"/>
              </w:rPr>
              <w:t>門課選</w:t>
            </w:r>
            <w:r w:rsidRPr="00CA1604">
              <w:rPr>
                <w:rFonts w:asciiTheme="minorEastAsia" w:eastAsiaTheme="minorEastAsia" w:hAnsiTheme="minorEastAsia"/>
                <w:sz w:val="20"/>
              </w:rPr>
              <w:t>3</w:t>
            </w:r>
            <w:r w:rsidRPr="00CA1604">
              <w:rPr>
                <w:rFonts w:asciiTheme="minorEastAsia" w:eastAsiaTheme="minorEastAsia" w:hAnsiTheme="minorEastAsia" w:hint="eastAsia"/>
                <w:sz w:val="20"/>
              </w:rPr>
              <w:t>門）</w:t>
            </w:r>
          </w:p>
          <w:p w:rsidR="00FA43E1" w:rsidRPr="00CA1604" w:rsidRDefault="00FA43E1" w:rsidP="00FA43E1">
            <w:pPr>
              <w:numPr>
                <w:ilvl w:val="0"/>
                <w:numId w:val="1"/>
              </w:numPr>
              <w:adjustRightInd/>
              <w:spacing w:line="500" w:lineRule="exact"/>
              <w:jc w:val="both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CA1604">
              <w:rPr>
                <w:rFonts w:asciiTheme="minorEastAsia" w:eastAsiaTheme="minorEastAsia" w:hAnsiTheme="minorEastAsia" w:hint="eastAsia"/>
                <w:sz w:val="20"/>
              </w:rPr>
              <w:t>各學程課程如下表：</w:t>
            </w:r>
          </w:p>
        </w:tc>
      </w:tr>
      <w:tr w:rsidR="00FA43E1" w:rsidRPr="00CA1604" w:rsidTr="00ED1DE8">
        <w:trPr>
          <w:trHeight w:val="666"/>
          <w:tblHeader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類別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課號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科目名稱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英文名稱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修別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學分數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開課年級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備      註</w:t>
            </w:r>
          </w:p>
        </w:tc>
      </w:tr>
      <w:tr w:rsidR="00FA43E1" w:rsidRPr="00CA1604" w:rsidTr="00ED1DE8">
        <w:trPr>
          <w:trHeight w:val="40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年級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學期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A43E1" w:rsidRPr="00CA1604" w:rsidTr="00ED1DE8">
        <w:trPr>
          <w:trHeight w:val="56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Cs w:val="20"/>
              </w:rPr>
            </w:pPr>
            <w:r w:rsidRPr="00CA1604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院 </w:t>
            </w:r>
          </w:p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Cs w:val="20"/>
              </w:rPr>
            </w:pPr>
            <w:r w:rsidRPr="00CA1604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基 </w:t>
            </w:r>
          </w:p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Cs w:val="20"/>
              </w:rPr>
            </w:pPr>
            <w:r w:rsidRPr="00CA1604">
              <w:rPr>
                <w:rFonts w:asciiTheme="minorEastAsia" w:eastAsiaTheme="minorEastAsia" w:hAnsiTheme="minorEastAsia" w:cs="Times New Roman" w:hint="eastAsia"/>
                <w:szCs w:val="20"/>
              </w:rPr>
              <w:t>礎</w:t>
            </w:r>
          </w:p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Cs w:val="20"/>
              </w:rPr>
            </w:pPr>
            <w:r w:rsidRPr="00CA1604">
              <w:rPr>
                <w:rFonts w:asciiTheme="minorEastAsia" w:eastAsiaTheme="minorEastAsia" w:hAnsiTheme="minorEastAsia" w:cs="Times New Roman" w:hint="eastAsia"/>
                <w:szCs w:val="20"/>
              </w:rPr>
              <w:t>學</w:t>
            </w:r>
          </w:p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Cs w:val="20"/>
              </w:rPr>
            </w:pPr>
            <w:r w:rsidRPr="00CA1604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 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HS001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樂活產業導論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spacing w:line="180" w:lineRule="exact"/>
              <w:rPr>
                <w:rFonts w:asciiTheme="minorEastAsia" w:eastAsiaTheme="minorEastAsia" w:hAnsiTheme="minorEastAsia"/>
                <w:sz w:val="20"/>
              </w:rPr>
            </w:pPr>
            <w:r w:rsidRPr="00CA1604">
              <w:rPr>
                <w:rFonts w:asciiTheme="minorEastAsia" w:eastAsiaTheme="minorEastAsia" w:hAnsiTheme="minorEastAsia" w:hint="eastAsia"/>
                <w:sz w:val="20"/>
              </w:rPr>
              <w:t>Introduction of LOHAS Industry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必修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二年級下學期前修畢</w:t>
            </w:r>
          </w:p>
          <w:p w:rsidR="00FA43E1" w:rsidRPr="00CA1604" w:rsidRDefault="00FA43E1" w:rsidP="00ED1DE8">
            <w:pPr>
              <w:spacing w:line="160" w:lineRule="exact"/>
              <w:rPr>
                <w:rFonts w:asciiTheme="minorEastAsia" w:eastAsiaTheme="minorEastAsia" w:hAnsiTheme="minorEastAsia"/>
                <w:dstrike/>
                <w:color w:val="FF0000"/>
              </w:rPr>
            </w:pPr>
          </w:p>
          <w:p w:rsidR="00FA43E1" w:rsidRPr="00CA1604" w:rsidRDefault="00FA43E1" w:rsidP="00ED1DE8">
            <w:pPr>
              <w:spacing w:line="160" w:lineRule="exact"/>
              <w:rPr>
                <w:rFonts w:asciiTheme="minorEastAsia" w:eastAsiaTheme="minorEastAsia" w:hAnsiTheme="minorEastAsia"/>
                <w:dstrike/>
                <w:color w:val="FF0000"/>
              </w:rPr>
            </w:pPr>
          </w:p>
          <w:p w:rsidR="00FA43E1" w:rsidRPr="00CA1604" w:rsidRDefault="00FA43E1" w:rsidP="00ED1DE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E1" w:rsidRPr="00CA1604" w:rsidRDefault="00FA43E1" w:rsidP="00ED1DE8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CA1604">
              <w:rPr>
                <w:rFonts w:asciiTheme="minorEastAsia" w:eastAsiaTheme="minorEastAsia" w:hAnsiTheme="minorEastAsia" w:hint="eastAsia"/>
                <w:sz w:val="20"/>
              </w:rPr>
              <w:t>列入通識【社會科學學門】</w:t>
            </w:r>
          </w:p>
        </w:tc>
      </w:tr>
      <w:tr w:rsidR="00FA43E1" w:rsidRPr="00CA1604" w:rsidTr="00ED1DE8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HS002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cs="新細明體" w:hint="eastAsia"/>
                <w:sz w:val="20"/>
              </w:rPr>
              <w:t>健康促進與管理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spacing w:line="240" w:lineRule="exact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20"/>
              </w:rPr>
              <w:t>Health Promotion and Management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必修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Cs w:val="20"/>
              </w:rPr>
            </w:pPr>
            <w:r w:rsidRPr="00CA1604">
              <w:rPr>
                <w:rFonts w:asciiTheme="minorEastAsia" w:eastAsiaTheme="minorEastAsia" w:hAnsiTheme="minorEastAsia" w:hint="eastAsia"/>
              </w:rPr>
              <w:t>列入通識【社會科學學門】</w:t>
            </w:r>
          </w:p>
        </w:tc>
      </w:tr>
      <w:tr w:rsidR="00FA43E1" w:rsidRPr="00CA1604" w:rsidTr="00ED1DE8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HS003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基礎人體生理學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spacing w:line="240" w:lineRule="exact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20"/>
              </w:rPr>
              <w:t>Basic Human Physiology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必修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Cs w:val="20"/>
              </w:rPr>
            </w:pPr>
            <w:r w:rsidRPr="00CA1604">
              <w:rPr>
                <w:rFonts w:asciiTheme="minorEastAsia" w:eastAsiaTheme="minorEastAsia" w:hAnsiTheme="minorEastAsia" w:hint="eastAsia"/>
              </w:rPr>
              <w:t>列入通識【自然與科技學門】</w:t>
            </w:r>
          </w:p>
        </w:tc>
      </w:tr>
      <w:tr w:rsidR="00FA43E1" w:rsidRPr="00CA1604" w:rsidTr="00ED1DE8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HS004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人際關係與溝通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snapToGrid w:val="0"/>
              <w:spacing w:line="340" w:lineRule="exact"/>
              <w:rPr>
                <w:rFonts w:asciiTheme="minorEastAsia" w:eastAsiaTheme="minorEastAsia" w:hAnsiTheme="minorEastAsia" w:cs="新細明體"/>
                <w:color w:val="000080"/>
                <w:sz w:val="20"/>
              </w:rPr>
            </w:pPr>
            <w:r w:rsidRPr="00CA1604">
              <w:rPr>
                <w:rFonts w:asciiTheme="minorEastAsia" w:eastAsiaTheme="minorEastAsia" w:hAnsiTheme="minorEastAsia" w:cs="新細明體" w:hint="eastAsia"/>
                <w:color w:val="000080"/>
                <w:sz w:val="20"/>
              </w:rPr>
              <w:t xml:space="preserve">Interpersonal Relationship and Communication </w:t>
            </w:r>
          </w:p>
          <w:p w:rsidR="00FA43E1" w:rsidRPr="00CA1604" w:rsidRDefault="00FA43E1" w:rsidP="00ED1DE8">
            <w:pPr>
              <w:widowControl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必修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Cs w:val="20"/>
              </w:rPr>
            </w:pPr>
          </w:p>
        </w:tc>
      </w:tr>
      <w:tr w:rsidR="00FA43E1" w:rsidRPr="00CA1604" w:rsidTr="00ED1DE8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HS101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草本療癒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E1" w:rsidRPr="00CA1604" w:rsidRDefault="00FA43E1" w:rsidP="00ED1DE8">
            <w:pPr>
              <w:widowControl/>
              <w:spacing w:line="240" w:lineRule="exact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cs="新細明體" w:hint="eastAsia"/>
                <w:color w:val="000000"/>
                <w:sz w:val="20"/>
              </w:rPr>
              <w:t>Health Welling on Natural Herbs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選修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A43E1" w:rsidRPr="00CA1604" w:rsidRDefault="00FA43E1" w:rsidP="00ED1DE8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FA43E1" w:rsidRPr="00CA1604" w:rsidRDefault="00FA43E1" w:rsidP="00ED1DE8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FA43E1" w:rsidRPr="00CA1604" w:rsidRDefault="00FA43E1" w:rsidP="00ED1DE8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FA43E1" w:rsidRPr="00CA1604" w:rsidRDefault="00FA43E1" w:rsidP="00ED1DE8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FA43E1" w:rsidRPr="00CA1604" w:rsidRDefault="00FA43E1" w:rsidP="00ED1DE8">
            <w:pPr>
              <w:spacing w:line="1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FA43E1" w:rsidRPr="00CA1604" w:rsidRDefault="00FA43E1" w:rsidP="00ED1DE8">
            <w:pPr>
              <w:spacing w:line="160" w:lineRule="exact"/>
              <w:jc w:val="both"/>
              <w:rPr>
                <w:rFonts w:asciiTheme="minorEastAsia" w:eastAsiaTheme="minorEastAsia" w:hAnsiTheme="minorEastAsia"/>
                <w:dstrike/>
                <w:color w:val="FF0000"/>
                <w:sz w:val="20"/>
              </w:rPr>
            </w:pPr>
            <w:r w:rsidRPr="00CA1604">
              <w:rPr>
                <w:rFonts w:asciiTheme="minorEastAsia" w:eastAsiaTheme="minorEastAsia" w:hAnsiTheme="minorEastAsia"/>
                <w:sz w:val="20"/>
              </w:rPr>
              <w:t>5</w:t>
            </w:r>
            <w:r w:rsidRPr="00CA1604">
              <w:rPr>
                <w:rFonts w:asciiTheme="minorEastAsia" w:eastAsiaTheme="minorEastAsia" w:hAnsiTheme="minorEastAsia" w:hint="eastAsia"/>
                <w:sz w:val="20"/>
              </w:rPr>
              <w:t>門選修需選3門</w:t>
            </w:r>
          </w:p>
          <w:p w:rsidR="00FA43E1" w:rsidRPr="00CA1604" w:rsidRDefault="00FA43E1" w:rsidP="00ED1DE8">
            <w:pPr>
              <w:pStyle w:val="a3"/>
              <w:spacing w:line="0" w:lineRule="atLeas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A43E1" w:rsidRPr="00CA1604" w:rsidTr="00ED1DE8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HS102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綠生活概論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spacing w:line="240" w:lineRule="exact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20"/>
              </w:rPr>
              <w:t>Orientation of Green Life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選修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A43E1" w:rsidRPr="00CA1604" w:rsidTr="00ED1DE8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HS103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健康資訊傳播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spacing w:line="240" w:lineRule="exact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Health Information and Communication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選修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A43E1" w:rsidRPr="00CA1604" w:rsidTr="00ED1DE8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HS104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生活中藥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spacing w:line="240" w:lineRule="exact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Chinese Medicine in  Daily Life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選修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A1604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FA43E1" w:rsidRPr="00CA1604" w:rsidTr="00ED1DE8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  <w:szCs w:val="16"/>
              </w:rPr>
              <w:t>HS105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A1604">
              <w:rPr>
                <w:rFonts w:asciiTheme="minorEastAsia" w:eastAsiaTheme="minorEastAsia" w:hAnsiTheme="minorEastAsia" w:hint="eastAsia"/>
                <w:sz w:val="18"/>
                <w:szCs w:val="18"/>
              </w:rPr>
              <w:t>東方養生概論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pStyle w:val="a4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A16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Orientation of Health and Hygiene in </w:t>
            </w:r>
            <w:smartTag w:uri="urn:schemas-microsoft-com:office:smarttags" w:element="place">
              <w:r w:rsidRPr="00CA1604">
                <w:rPr>
                  <w:rFonts w:asciiTheme="minorEastAsia" w:eastAsiaTheme="minorEastAsia" w:hAnsiTheme="minorEastAsia" w:hint="eastAsia"/>
                  <w:color w:val="000000"/>
                  <w:sz w:val="20"/>
                  <w:szCs w:val="20"/>
                </w:rPr>
                <w:t>Asia</w:t>
              </w:r>
            </w:smartTag>
            <w:r w:rsidRPr="00CA16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  <w:p w:rsidR="00FA43E1" w:rsidRPr="00CA1604" w:rsidRDefault="00FA43E1" w:rsidP="00ED1DE8">
            <w:pPr>
              <w:widowControl/>
              <w:spacing w:line="180" w:lineRule="exac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選修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CA1604">
              <w:rPr>
                <w:rFonts w:asciiTheme="minorEastAsia" w:eastAsiaTheme="minorEastAsia" w:hAnsiTheme="minorEastAsia" w:hint="eastAsia"/>
                <w:sz w:val="16"/>
              </w:rPr>
              <w:t>3</w:t>
            </w: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E1" w:rsidRPr="00CA1604" w:rsidRDefault="00FA43E1" w:rsidP="00ED1DE8">
            <w:pPr>
              <w:spacing w:line="160" w:lineRule="exact"/>
              <w:rPr>
                <w:rFonts w:asciiTheme="minorEastAsia" w:eastAsiaTheme="minorEastAsia" w:hAnsiTheme="minorEastAsia"/>
                <w:dstrike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E1" w:rsidRPr="00CA1604" w:rsidRDefault="00FA43E1" w:rsidP="00ED1DE8">
            <w:pPr>
              <w:widowControl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</w:tbl>
    <w:p w:rsidR="00FA43E1" w:rsidRPr="00CA1604" w:rsidRDefault="00FA43E1" w:rsidP="00CA1604">
      <w:pPr>
        <w:spacing w:line="0" w:lineRule="atLeast"/>
        <w:ind w:firstLineChars="300" w:firstLine="600"/>
        <w:rPr>
          <w:rFonts w:asciiTheme="minorEastAsia" w:eastAsiaTheme="minorEastAsia" w:hAnsiTheme="minorEastAsia"/>
          <w:sz w:val="20"/>
        </w:rPr>
      </w:pPr>
      <w:r w:rsidRPr="00CA1604">
        <w:rPr>
          <w:rFonts w:asciiTheme="minorEastAsia" w:eastAsiaTheme="minorEastAsia" w:hAnsiTheme="minorEastAsia" w:hint="eastAsia"/>
          <w:sz w:val="20"/>
        </w:rPr>
        <w:t>註：1.得視實際情況調整授課年級與學期。</w:t>
      </w:r>
    </w:p>
    <w:p w:rsidR="00FA43E1" w:rsidRPr="00CA1604" w:rsidRDefault="00FA43E1" w:rsidP="00CA1604">
      <w:pPr>
        <w:spacing w:line="0" w:lineRule="atLeast"/>
        <w:ind w:firstLineChars="500" w:firstLine="1000"/>
        <w:rPr>
          <w:rFonts w:asciiTheme="minorEastAsia" w:eastAsiaTheme="minorEastAsia" w:hAnsiTheme="minorEastAsia"/>
          <w:sz w:val="20"/>
        </w:rPr>
      </w:pPr>
      <w:r w:rsidRPr="00CA1604">
        <w:rPr>
          <w:rFonts w:asciiTheme="minorEastAsia" w:eastAsiaTheme="minorEastAsia" w:hAnsiTheme="minorEastAsia" w:hint="eastAsia"/>
          <w:sz w:val="20"/>
        </w:rPr>
        <w:t>2.本院基礎學程最多可抵認9學分之通識學分。</w:t>
      </w:r>
    </w:p>
    <w:p w:rsidR="007A7F3D" w:rsidRDefault="00FA43E1" w:rsidP="00CA1604">
      <w:pPr>
        <w:ind w:firstLineChars="500" w:firstLine="1000"/>
      </w:pPr>
      <w:r w:rsidRPr="00CA1604">
        <w:rPr>
          <w:rFonts w:asciiTheme="minorEastAsia" w:eastAsiaTheme="minorEastAsia" w:hAnsiTheme="minorEastAsia" w:hint="eastAsia"/>
          <w:sz w:val="20"/>
        </w:rPr>
        <w:t>3.本院基礎學程需於二年級下學期前修畢。</w:t>
      </w:r>
    </w:p>
    <w:sectPr w:rsidR="007A7F3D" w:rsidSect="00C32B80">
      <w:pgSz w:w="11906" w:h="16838" w:code="9"/>
      <w:pgMar w:top="567" w:right="992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F2" w:rsidRDefault="006A69F2" w:rsidP="003268B8">
      <w:pPr>
        <w:spacing w:line="240" w:lineRule="auto"/>
      </w:pPr>
      <w:r>
        <w:separator/>
      </w:r>
    </w:p>
  </w:endnote>
  <w:endnote w:type="continuationSeparator" w:id="1">
    <w:p w:rsidR="006A69F2" w:rsidRDefault="006A69F2" w:rsidP="00326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F2" w:rsidRDefault="006A69F2" w:rsidP="003268B8">
      <w:pPr>
        <w:spacing w:line="240" w:lineRule="auto"/>
      </w:pPr>
      <w:r>
        <w:separator/>
      </w:r>
    </w:p>
  </w:footnote>
  <w:footnote w:type="continuationSeparator" w:id="1">
    <w:p w:rsidR="006A69F2" w:rsidRDefault="006A69F2" w:rsidP="003268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A4D"/>
    <w:multiLevelType w:val="hybridMultilevel"/>
    <w:tmpl w:val="D17873E2"/>
    <w:lvl w:ilvl="0" w:tplc="EEC21D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3E1"/>
    <w:rsid w:val="000920C8"/>
    <w:rsid w:val="00294A36"/>
    <w:rsid w:val="003268B8"/>
    <w:rsid w:val="003B1DD0"/>
    <w:rsid w:val="005D7596"/>
    <w:rsid w:val="006005BB"/>
    <w:rsid w:val="00607267"/>
    <w:rsid w:val="006A69F2"/>
    <w:rsid w:val="00810F92"/>
    <w:rsid w:val="008D73C9"/>
    <w:rsid w:val="00A96452"/>
    <w:rsid w:val="00BB7A0A"/>
    <w:rsid w:val="00C32B80"/>
    <w:rsid w:val="00CA1604"/>
    <w:rsid w:val="00DC1AD7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rsid w:val="00FA43E1"/>
    <w:pPr>
      <w:widowControl/>
      <w:adjustRightInd/>
      <w:spacing w:line="240" w:lineRule="auto"/>
      <w:jc w:val="center"/>
      <w:textAlignment w:val="auto"/>
    </w:pPr>
    <w:rPr>
      <w:rFonts w:ascii="Arial" w:eastAsia="標楷體" w:hAnsi="標楷體" w:cs="Arial"/>
      <w:spacing w:val="-20"/>
      <w:sz w:val="20"/>
      <w:szCs w:val="24"/>
    </w:rPr>
  </w:style>
  <w:style w:type="paragraph" w:customStyle="1" w:styleId="a4">
    <w:name w:val="a"/>
    <w:basedOn w:val="a"/>
    <w:rsid w:val="00FA43E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268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3268B8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68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3268B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690</Characters>
  <Application>Microsoft Office Word</Application>
  <DocSecurity>0</DocSecurity>
  <Lines>5</Lines>
  <Paragraphs>1</Paragraphs>
  <ScaleCrop>false</ScaleCrop>
  <Company>fgu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pcroom18</cp:lastModifiedBy>
  <cp:revision>4</cp:revision>
  <dcterms:created xsi:type="dcterms:W3CDTF">2013-11-26T08:38:00Z</dcterms:created>
  <dcterms:modified xsi:type="dcterms:W3CDTF">2014-01-15T07:47:00Z</dcterms:modified>
</cp:coreProperties>
</file>